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2E" w:rsidRPr="001C3E80" w:rsidRDefault="00692F2E" w:rsidP="00692F2E">
      <w:pPr>
        <w:rPr>
          <w:rFonts w:ascii="Times New Roman" w:hAnsi="Times New Roman" w:cs="Times New Roman"/>
          <w:b/>
          <w:sz w:val="32"/>
          <w:szCs w:val="32"/>
        </w:rPr>
      </w:pPr>
      <w:r w:rsidRPr="00B53D77">
        <w:rPr>
          <w:rFonts w:ascii="Times New Roman" w:hAnsi="Times New Roman" w:cs="Times New Roman"/>
          <w:b/>
          <w:sz w:val="32"/>
          <w:szCs w:val="32"/>
          <w:lang w:val="uk-UA"/>
        </w:rPr>
        <w:t>Робота класного керівника з батьківською громадою</w:t>
      </w:r>
    </w:p>
    <w:p w:rsidR="00692F2E" w:rsidRPr="000A494F" w:rsidRDefault="00692F2E" w:rsidP="000A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94F">
        <w:rPr>
          <w:rFonts w:ascii="Times New Roman" w:hAnsi="Times New Roman" w:cs="Times New Roman"/>
          <w:sz w:val="28"/>
          <w:szCs w:val="28"/>
          <w:lang w:val="uk-UA"/>
        </w:rPr>
        <w:t>Складні умови нинішньої шкільної дійсності ставлять перед класним керівником завдання віднайти оптимальні, раціональні, педагогічно доцільні форми роботи з батьківською</w:t>
      </w:r>
      <w:r w:rsidR="008E58A2">
        <w:rPr>
          <w:rFonts w:ascii="Times New Roman" w:hAnsi="Times New Roman" w:cs="Times New Roman"/>
          <w:sz w:val="28"/>
          <w:szCs w:val="28"/>
          <w:lang w:val="uk-UA"/>
        </w:rPr>
        <w:t>, як учасниками освітнього процесу</w:t>
      </w:r>
      <w:r w:rsidRPr="000A49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F2E" w:rsidRPr="000A494F" w:rsidRDefault="000A494F" w:rsidP="000A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94F">
        <w:rPr>
          <w:rFonts w:ascii="Times New Roman" w:hAnsi="Times New Roman" w:cs="Times New Roman"/>
          <w:sz w:val="28"/>
          <w:szCs w:val="28"/>
          <w:lang w:val="uk-UA"/>
        </w:rPr>
        <w:t xml:space="preserve">За тривалий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складний в житті кожного громадянина України </w:t>
      </w:r>
      <w:r w:rsidRPr="000A494F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58A2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пов’язаний із відкритою повномасштабною агресією </w:t>
      </w:r>
      <w:proofErr w:type="spellStart"/>
      <w:r w:rsidR="008E58A2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8E58A2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України,</w:t>
      </w:r>
      <w:r w:rsidRPr="000A494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92F2E" w:rsidRPr="000A494F">
        <w:rPr>
          <w:rFonts w:ascii="Times New Roman" w:hAnsi="Times New Roman" w:cs="Times New Roman"/>
          <w:sz w:val="28"/>
          <w:szCs w:val="28"/>
          <w:lang w:val="uk-UA"/>
        </w:rPr>
        <w:t>авчання</w:t>
      </w:r>
      <w:r w:rsidR="008E58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92F2E" w:rsidRPr="000A494F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proofErr w:type="spellStart"/>
      <w:r w:rsidR="00692F2E" w:rsidRPr="000A494F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8E58A2">
        <w:rPr>
          <w:rFonts w:ascii="Times New Roman" w:hAnsi="Times New Roman" w:cs="Times New Roman"/>
          <w:sz w:val="28"/>
          <w:szCs w:val="28"/>
          <w:lang w:val="uk-UA"/>
        </w:rPr>
        <w:t xml:space="preserve"> ( частково)</w:t>
      </w:r>
      <w:r w:rsidR="00692F2E" w:rsidRPr="000A494F">
        <w:rPr>
          <w:rFonts w:ascii="Times New Roman" w:hAnsi="Times New Roman" w:cs="Times New Roman"/>
          <w:sz w:val="28"/>
          <w:szCs w:val="28"/>
          <w:lang w:val="uk-UA"/>
        </w:rPr>
        <w:t xml:space="preserve">, онлайн </w:t>
      </w:r>
      <w:proofErr w:type="spellStart"/>
      <w:r w:rsidR="00692F2E" w:rsidRPr="000A494F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Pr="000A494F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692F2E" w:rsidRPr="000A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94F">
        <w:rPr>
          <w:rFonts w:ascii="Times New Roman" w:hAnsi="Times New Roman" w:cs="Times New Roman"/>
          <w:sz w:val="28"/>
          <w:szCs w:val="28"/>
          <w:lang w:val="uk-UA"/>
        </w:rPr>
        <w:t>не завжди позитивні</w:t>
      </w:r>
      <w:r w:rsidR="00692F2E" w:rsidRPr="000A494F">
        <w:rPr>
          <w:rFonts w:ascii="Times New Roman" w:hAnsi="Times New Roman" w:cs="Times New Roman"/>
          <w:sz w:val="28"/>
          <w:szCs w:val="28"/>
          <w:lang w:val="uk-UA"/>
        </w:rPr>
        <w:t xml:space="preserve"> корективи у взаємовідносини між учнями і вчителем, вчителем і батьками, батьками і дітьми, а також між батьками. </w:t>
      </w:r>
    </w:p>
    <w:p w:rsidR="00692F2E" w:rsidRPr="000A494F" w:rsidRDefault="000A494F" w:rsidP="000A49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F2E" w:rsidRPr="000A494F">
        <w:rPr>
          <w:rFonts w:ascii="Times New Roman" w:hAnsi="Times New Roman" w:cs="Times New Roman"/>
          <w:sz w:val="28"/>
          <w:szCs w:val="28"/>
          <w:lang w:val="uk-UA"/>
        </w:rPr>
        <w:t>Зовнішні і внутрішні чинники поставили цілий ряд запитань, що потребують нагальної відповіді.</w:t>
      </w:r>
    </w:p>
    <w:p w:rsidR="00692F2E" w:rsidRDefault="00692F2E" w:rsidP="000A49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A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A2">
        <w:rPr>
          <w:rFonts w:ascii="Times New Roman" w:hAnsi="Times New Roman" w:cs="Times New Roman"/>
          <w:sz w:val="28"/>
          <w:szCs w:val="28"/>
          <w:lang w:val="uk-UA"/>
        </w:rPr>
        <w:t xml:space="preserve">Корисні посилання, сподіваюся, стануть у пригоді для педагогів, класних керівників у налагодженні співпраці з батьківською громадою, попередженні виникнення конфліктних </w:t>
      </w:r>
      <w:proofErr w:type="spellStart"/>
      <w:r w:rsidR="008E58A2">
        <w:rPr>
          <w:rFonts w:ascii="Times New Roman" w:hAnsi="Times New Roman" w:cs="Times New Roman"/>
          <w:sz w:val="28"/>
          <w:szCs w:val="28"/>
          <w:lang w:val="uk-UA"/>
        </w:rPr>
        <w:t>ситауцій</w:t>
      </w:r>
      <w:proofErr w:type="spellEnd"/>
      <w:r w:rsidR="008E58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8A2" w:rsidRDefault="008A02F6" w:rsidP="008E58A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02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11603">
        <w:rPr>
          <w:rFonts w:ascii="Times New Roman" w:hAnsi="Times New Roman" w:cs="Times New Roman"/>
          <w:b/>
          <w:sz w:val="32"/>
          <w:szCs w:val="32"/>
          <w:lang w:val="uk-UA"/>
        </w:rPr>
        <w:t>Видатні педагоги про сімейне виховання.</w:t>
      </w:r>
    </w:p>
    <w:p w:rsidR="008A02F6" w:rsidRPr="008E58A2" w:rsidRDefault="008A02F6" w:rsidP="008E58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1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Парадигма сімейного виховання у творчій спадщині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C11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О.Сухомлинського</w:t>
      </w:r>
      <w:proofErr w:type="spellEnd"/>
    </w:p>
    <w:p w:rsidR="008A02F6" w:rsidRPr="00FA6785" w:rsidRDefault="008A02F6" w:rsidP="008E58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hyperlink r:id="rId7" w:history="1">
        <w:r w:rsidRPr="00FA6785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uk-UA" w:eastAsia="ru-RU"/>
          </w:rPr>
          <w:t>http://ppsh.udpu.edu.ua/article/view/178469</w:t>
        </w:r>
      </w:hyperlink>
    </w:p>
    <w:p w:rsidR="008A02F6" w:rsidRPr="00FA6785" w:rsidRDefault="008A02F6" w:rsidP="008E58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hyperlink r:id="rId8" w:history="1">
        <w:r w:rsidRPr="00FA67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https://pidru4niki.com/81773/pedagogika/poglyadi_suhomlinskogo_problemi_simeynogo_vihovannya</w:t>
        </w:r>
      </w:hyperlink>
    </w:p>
    <w:p w:rsidR="008A02F6" w:rsidRPr="00FA6785" w:rsidRDefault="008A02F6" w:rsidP="008E5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Проблема сімейного виховання в педагогічній концепції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А.С.Макаренка</w:t>
      </w:r>
      <w:proofErr w:type="spellEnd"/>
    </w:p>
    <w:p w:rsidR="008A02F6" w:rsidRPr="00FA6785" w:rsidRDefault="008A02F6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FA67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http://www.rusnauka.com/1_KAND_2010/Pedagogica/6_57456.doc.htm</w:t>
        </w:r>
      </w:hyperlink>
    </w:p>
    <w:p w:rsidR="008A02F6" w:rsidRPr="00FA6785" w:rsidRDefault="008A02F6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FA67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http://dspace.pnpu.edu.ua/bitstream/123456789/2242/1/Racul.pdf</w:t>
        </w:r>
      </w:hyperlink>
    </w:p>
    <w:p w:rsidR="008A02F6" w:rsidRPr="0050525C" w:rsidRDefault="008A02F6" w:rsidP="008E58A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FA67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https://vseosvita.ua/library/problemi-simejnogo-vihovanna-u-spadsini-asmakarenka-34466.htm</w:t>
        </w:r>
      </w:hyperlink>
    </w:p>
    <w:p w:rsidR="008A02F6" w:rsidRPr="00C11603" w:rsidRDefault="008A02F6" w:rsidP="008E58A2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r w:rsidRPr="00C116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Про педагогічну спадщину </w:t>
      </w:r>
      <w:proofErr w:type="spellStart"/>
      <w:r w:rsidRPr="00C116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А.С.Макаренка</w:t>
      </w:r>
      <w:proofErr w:type="spellEnd"/>
      <w:r w:rsidRPr="00C116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116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В.О.Сухомлинського</w:t>
      </w:r>
      <w:proofErr w:type="spellEnd"/>
    </w:p>
    <w:p w:rsidR="008A02F6" w:rsidRPr="00C11603" w:rsidRDefault="008A02F6" w:rsidP="008E58A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web</w:t>
      </w:r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znu</w:t>
      </w:r>
      <w:proofErr w:type="spellEnd"/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herald</w:t>
      </w:r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issues</w:t>
      </w:r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/2008/</w:t>
      </w: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ped</w:t>
      </w:r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_2008_1/2008-26-06/</w:t>
      </w:r>
      <w:proofErr w:type="spellStart"/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boychuk</w:t>
      </w:r>
      <w:proofErr w:type="spellEnd"/>
      <w:r w:rsidRPr="00C1160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040C6F">
        <w:rPr>
          <w:rStyle w:val="a3"/>
          <w:rFonts w:ascii="Times New Roman" w:hAnsi="Times New Roman" w:cs="Times New Roman"/>
          <w:sz w:val="28"/>
          <w:szCs w:val="28"/>
          <w:lang w:val="en-US"/>
        </w:rPr>
        <w:t>pdf</w:t>
      </w:r>
    </w:p>
    <w:p w:rsidR="008A02F6" w:rsidRPr="00F72DF4" w:rsidRDefault="008A02F6" w:rsidP="008E5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val="uk-UA" w:eastAsia="ru-RU"/>
        </w:rPr>
      </w:pPr>
      <w:r w:rsidRPr="00F72D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Видатні педагоги про роль сім</w:t>
      </w:r>
      <w:r w:rsidRPr="00F72D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’</w:t>
      </w:r>
      <w:r w:rsidRPr="00F72D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ї у вихованні дітей</w:t>
      </w:r>
    </w:p>
    <w:p w:rsidR="008A02F6" w:rsidRPr="00F72DF4" w:rsidRDefault="008A02F6" w:rsidP="008E58A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</w:pPr>
      <w:proofErr w:type="spellStart"/>
      <w:r w:rsidRPr="00F72DF4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>О.Є.Матвійчук</w:t>
      </w:r>
      <w:proofErr w:type="spellEnd"/>
      <w:r w:rsidRPr="00F72DF4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 xml:space="preserve">. </w:t>
      </w:r>
      <w:proofErr w:type="spellStart"/>
      <w:r w:rsidRPr="00F72DF4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>Видатні</w:t>
      </w:r>
      <w:proofErr w:type="spellEnd"/>
      <w:r w:rsidRPr="00F72DF4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 xml:space="preserve"> педагоги про роль </w:t>
      </w:r>
      <w:proofErr w:type="spellStart"/>
      <w:r w:rsidRPr="00F72DF4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>сім'ї</w:t>
      </w:r>
      <w:proofErr w:type="spellEnd"/>
      <w:r w:rsidRPr="00F72DF4">
        <w:rPr>
          <w:rFonts w:ascii="Arial" w:eastAsia="Times New Roman" w:hAnsi="Arial" w:cs="Arial"/>
          <w:color w:val="1A0DAB"/>
          <w:sz w:val="30"/>
          <w:szCs w:val="30"/>
          <w:u w:val="single"/>
          <w:lang w:eastAsia="ru-RU"/>
        </w:rPr>
        <w:t xml:space="preserve"> у ...</w:t>
      </w:r>
    </w:p>
    <w:p w:rsidR="008A02F6" w:rsidRPr="00F72DF4" w:rsidRDefault="008A02F6" w:rsidP="008E5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val="uk-UA" w:eastAsia="ru-RU"/>
        </w:rPr>
      </w:pP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https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>://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www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>.</w:t>
      </w:r>
      <w:proofErr w:type="spellStart"/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slideshare</w:t>
      </w:r>
      <w:proofErr w:type="spellEnd"/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>.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net </w:t>
      </w:r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 xml:space="preserve">› </w:t>
      </w:r>
      <w:proofErr w:type="spellStart"/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ippo</w:t>
      </w:r>
      <w:proofErr w:type="spellEnd"/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eastAsia="ru-RU"/>
        </w:rPr>
        <w:t>-</w:t>
      </w:r>
      <w:proofErr w:type="spellStart"/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en-US" w:eastAsia="ru-RU"/>
        </w:rPr>
        <w:t>kubg</w:t>
      </w:r>
      <w:proofErr w:type="spellEnd"/>
      <w:r w:rsidRPr="00F72DF4">
        <w:rPr>
          <w:rFonts w:ascii="Arial" w:eastAsia="Times New Roman" w:hAnsi="Arial" w:cs="Arial"/>
          <w:color w:val="1A0DAB"/>
          <w:sz w:val="21"/>
          <w:szCs w:val="21"/>
          <w:u w:val="single"/>
          <w:lang w:val="uk-UA" w:eastAsia="ru-RU"/>
        </w:rPr>
        <w:t xml:space="preserve"> Презентація.</w:t>
      </w:r>
    </w:p>
    <w:p w:rsidR="008A02F6" w:rsidRPr="00F72DF4" w:rsidRDefault="008A02F6" w:rsidP="008E5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>
        <w:rPr>
          <w:rFonts w:ascii="Arial" w:hAnsi="Arial" w:cs="Arial"/>
          <w:color w:val="1A0DAB"/>
          <w:u w:val="single"/>
          <w:lang w:val="en-US"/>
        </w:rPr>
        <w:fldChar w:fldCharType="begin"/>
      </w:r>
      <w:r w:rsidRPr="00A831D5">
        <w:rPr>
          <w:rFonts w:ascii="Arial" w:hAnsi="Arial" w:cs="Arial"/>
          <w:color w:val="1A0DAB"/>
          <w:u w:val="single"/>
        </w:rPr>
        <w:instrText xml:space="preserve"> </w:instrText>
      </w:r>
      <w:r>
        <w:rPr>
          <w:rFonts w:ascii="Arial" w:hAnsi="Arial" w:cs="Arial"/>
          <w:color w:val="1A0DAB"/>
          <w:u w:val="single"/>
          <w:lang w:val="en-US"/>
        </w:rPr>
        <w:instrText>HYPERLINK</w:instrText>
      </w:r>
      <w:r w:rsidRPr="00A831D5">
        <w:rPr>
          <w:rFonts w:ascii="Arial" w:hAnsi="Arial" w:cs="Arial"/>
          <w:color w:val="1A0DAB"/>
          <w:u w:val="single"/>
        </w:rPr>
        <w:instrText xml:space="preserve"> "</w:instrText>
      </w:r>
    </w:p>
    <w:p w:rsidR="008A02F6" w:rsidRPr="00A831D5" w:rsidRDefault="008A02F6" w:rsidP="008E58A2">
      <w:pPr>
        <w:shd w:val="clear" w:color="auto" w:fill="FFFFFF"/>
        <w:spacing w:after="0" w:line="240" w:lineRule="auto"/>
        <w:rPr>
          <w:rFonts w:ascii="Arial" w:hAnsi="Arial" w:cs="Arial"/>
          <w:color w:val="1A0DAB"/>
          <w:sz w:val="24"/>
          <w:szCs w:val="24"/>
          <w:u w:val="single"/>
        </w:rPr>
      </w:pPr>
      <w:r w:rsidRPr="00F72DF4"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>http</w:instrText>
      </w:r>
      <w:r w:rsidRPr="00A831D5">
        <w:rPr>
          <w:rFonts w:ascii="Arial" w:hAnsi="Arial" w:cs="Arial"/>
          <w:color w:val="1A0DAB"/>
          <w:sz w:val="21"/>
          <w:szCs w:val="21"/>
          <w:u w:val="single"/>
        </w:rPr>
        <w:instrText>://</w:instrText>
      </w:r>
      <w:r w:rsidRPr="00F72DF4"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>www</w:instrText>
      </w:r>
      <w:r w:rsidRPr="00A831D5">
        <w:rPr>
          <w:rFonts w:ascii="Arial" w:hAnsi="Arial" w:cs="Arial"/>
          <w:color w:val="1A0DAB"/>
          <w:sz w:val="21"/>
          <w:szCs w:val="21"/>
          <w:u w:val="single"/>
        </w:rPr>
        <w:instrText>.</w:instrText>
      </w:r>
      <w:r w:rsidRPr="00F72DF4"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>pedahohikam</w:instrText>
      </w:r>
      <w:r w:rsidRPr="00A831D5">
        <w:rPr>
          <w:rFonts w:ascii="Arial" w:hAnsi="Arial" w:cs="Arial"/>
          <w:color w:val="1A0DAB"/>
          <w:sz w:val="21"/>
          <w:szCs w:val="21"/>
          <w:u w:val="single"/>
        </w:rPr>
        <w:instrText>.</w:instrText>
      </w:r>
      <w:r w:rsidRPr="00F72DF4"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>net </w:instrText>
      </w:r>
      <w:r w:rsidRPr="00A831D5">
        <w:rPr>
          <w:rFonts w:ascii="Arial" w:hAnsi="Arial" w:cs="Arial"/>
          <w:color w:val="1A0DAB"/>
          <w:sz w:val="21"/>
          <w:szCs w:val="21"/>
          <w:u w:val="single"/>
        </w:rPr>
        <w:instrText xml:space="preserve">› </w:instrText>
      </w:r>
      <w:r w:rsidRPr="00F72DF4"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>nervs</w:instrText>
      </w:r>
      <w:r w:rsidRPr="00A831D5">
        <w:rPr>
          <w:rFonts w:ascii="Arial" w:hAnsi="Arial" w:cs="Arial"/>
          <w:color w:val="1A0DAB"/>
          <w:sz w:val="21"/>
          <w:szCs w:val="21"/>
          <w:u w:val="single"/>
        </w:rPr>
        <w:instrText>-903-1</w:instrText>
      </w:r>
    </w:p>
    <w:p w:rsidR="008A02F6" w:rsidRPr="00A831D5" w:rsidRDefault="008A02F6" w:rsidP="008E58A2">
      <w:pPr>
        <w:shd w:val="clear" w:color="auto" w:fill="FFFFFF"/>
        <w:spacing w:after="0" w:line="240" w:lineRule="auto"/>
        <w:rPr>
          <w:rStyle w:val="a3"/>
          <w:rFonts w:ascii="Arial" w:hAnsi="Arial" w:cs="Arial"/>
        </w:rPr>
      </w:pPr>
      <w:r w:rsidRPr="00A831D5">
        <w:rPr>
          <w:rFonts w:ascii="Arial" w:hAnsi="Arial" w:cs="Arial"/>
          <w:color w:val="1A0DAB"/>
          <w:u w:val="single"/>
        </w:rPr>
        <w:instrText xml:space="preserve">" </w:instrText>
      </w:r>
      <w:r>
        <w:rPr>
          <w:rFonts w:ascii="Arial" w:hAnsi="Arial" w:cs="Arial"/>
          <w:color w:val="1A0DAB"/>
          <w:u w:val="single"/>
          <w:lang w:val="en-US"/>
        </w:rPr>
        <w:fldChar w:fldCharType="separate"/>
      </w:r>
    </w:p>
    <w:p w:rsidR="008A02F6" w:rsidRPr="006E1961" w:rsidRDefault="008A02F6" w:rsidP="008E58A2">
      <w:pPr>
        <w:shd w:val="clear" w:color="auto" w:fill="FFFFFF"/>
        <w:spacing w:after="0" w:line="240" w:lineRule="auto"/>
        <w:rPr>
          <w:rStyle w:val="a3"/>
          <w:rFonts w:ascii="Arial" w:hAnsi="Arial" w:cs="Arial"/>
          <w:sz w:val="24"/>
          <w:szCs w:val="24"/>
          <w:lang w:val="en-US"/>
        </w:rPr>
      </w:pPr>
      <w:r w:rsidRPr="006E1961">
        <w:rPr>
          <w:rStyle w:val="a3"/>
          <w:rFonts w:ascii="Arial" w:hAnsi="Arial" w:cs="Arial"/>
          <w:sz w:val="21"/>
          <w:szCs w:val="21"/>
          <w:lang w:val="en-US"/>
        </w:rPr>
        <w:t>http://www.pedahohikam.net › nervs-903-1</w:t>
      </w:r>
    </w:p>
    <w:p w:rsidR="008A02F6" w:rsidRPr="00F72DF4" w:rsidRDefault="008A02F6" w:rsidP="008E58A2">
      <w:pPr>
        <w:shd w:val="clear" w:color="auto" w:fill="FFFFFF"/>
        <w:spacing w:after="0" w:line="240" w:lineRule="auto"/>
        <w:rPr>
          <w:rFonts w:ascii="Arial" w:hAnsi="Arial" w:cs="Arial"/>
          <w:color w:val="202124"/>
          <w:lang w:val="en-US"/>
        </w:rPr>
      </w:pPr>
      <w:r>
        <w:rPr>
          <w:rFonts w:ascii="Arial" w:hAnsi="Arial" w:cs="Arial"/>
          <w:color w:val="1A0DAB"/>
          <w:u w:val="single"/>
          <w:lang w:val="en-US"/>
        </w:rPr>
        <w:fldChar w:fldCharType="end"/>
      </w:r>
      <w:r w:rsidRPr="00F72DF4">
        <w:rPr>
          <w:rFonts w:ascii="Arial" w:hAnsi="Arial" w:cs="Arial"/>
          <w:color w:val="202124"/>
          <w:sz w:val="21"/>
          <w:szCs w:val="21"/>
        </w:rPr>
        <w:t>https://mydocx.ru › ...</w:t>
      </w:r>
    </w:p>
    <w:p w:rsidR="008A02F6" w:rsidRPr="00F72DF4" w:rsidRDefault="008A02F6" w:rsidP="008E58A2">
      <w:pPr>
        <w:shd w:val="clear" w:color="auto" w:fill="FFFFFF"/>
        <w:spacing w:after="0" w:line="240" w:lineRule="auto"/>
        <w:rPr>
          <w:rFonts w:ascii="Arial" w:hAnsi="Arial" w:cs="Arial"/>
          <w:color w:val="1A0DAB"/>
          <w:u w:val="single"/>
          <w:lang w:val="en-US"/>
        </w:rPr>
      </w:pP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fldChar w:fldCharType="begin"/>
      </w: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 xml:space="preserve"> HYPERLINK "</w:instrText>
      </w:r>
      <w:r w:rsidRPr="00F72DF4"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>https://www.cuspu.edu.ua › conf-2017-09 › sektsiia-2</w:instrText>
      </w:r>
    </w:p>
    <w:p w:rsidR="008A02F6" w:rsidRPr="006E1961" w:rsidRDefault="008A02F6" w:rsidP="008E58A2">
      <w:pPr>
        <w:shd w:val="clear" w:color="auto" w:fill="FFFFFF"/>
        <w:spacing w:after="0" w:line="240" w:lineRule="auto"/>
        <w:rPr>
          <w:rStyle w:val="a3"/>
          <w:rFonts w:ascii="Arial" w:hAnsi="Arial" w:cs="Arial"/>
          <w:lang w:val="en-US"/>
        </w:rPr>
      </w:pP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instrText xml:space="preserve">" </w:instrText>
      </w: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fldChar w:fldCharType="separate"/>
      </w:r>
      <w:r w:rsidRPr="006E1961">
        <w:rPr>
          <w:rStyle w:val="a3"/>
          <w:rFonts w:ascii="Arial" w:hAnsi="Arial" w:cs="Arial"/>
          <w:sz w:val="21"/>
          <w:szCs w:val="21"/>
          <w:lang w:val="en-US"/>
        </w:rPr>
        <w:t>https://www.cuspu.edu.ua › conf-2017-09 › sektsiia-2</w:t>
      </w:r>
    </w:p>
    <w:p w:rsidR="008A02F6" w:rsidRPr="008A02F6" w:rsidRDefault="008A02F6" w:rsidP="008E58A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Arial" w:hAnsi="Arial" w:cs="Arial"/>
          <w:color w:val="1A0DAB"/>
          <w:sz w:val="21"/>
          <w:szCs w:val="21"/>
          <w:u w:val="single"/>
          <w:lang w:val="en-US"/>
        </w:rPr>
        <w:fldChar w:fldCharType="end"/>
      </w:r>
    </w:p>
    <w:p w:rsidR="00692F2E" w:rsidRPr="002C7DCF" w:rsidRDefault="00692F2E" w:rsidP="00692F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93D">
        <w:rPr>
          <w:rFonts w:ascii="Times New Roman" w:hAnsi="Times New Roman" w:cs="Times New Roman"/>
          <w:b/>
          <w:sz w:val="28"/>
          <w:szCs w:val="28"/>
          <w:lang w:val="uk-UA"/>
        </w:rPr>
        <w:t>Загальнонаціон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альний право​просвітницький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3B293D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  <w:r w:rsidRPr="003B2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«Я МАЮ ПРАВО​!»</w:t>
      </w:r>
    </w:p>
    <w:p w:rsidR="00692F2E" w:rsidRPr="00D146B4" w:rsidRDefault="00445C66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https://pravo.minjust.gov.ua/ua</w:t>
        </w:r>
      </w:hyperlink>
    </w:p>
    <w:p w:rsidR="00692F2E" w:rsidRPr="0099724D" w:rsidRDefault="00692F2E" w:rsidP="008E58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99724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« </w:t>
      </w:r>
      <w:proofErr w:type="spellStart"/>
      <w:r w:rsidRPr="0099724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Освіторія</w:t>
      </w:r>
      <w:proofErr w:type="spellEnd"/>
      <w:r w:rsidRPr="0099724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батькам»</w:t>
      </w:r>
    </w:p>
    <w:p w:rsidR="00692F2E" w:rsidRDefault="00692F2E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захистити дітей в Інтернеті</w:t>
      </w:r>
    </w:p>
    <w:p w:rsidR="00692F2E" w:rsidRDefault="00445C66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3" w:history="1">
        <w:r w:rsidR="00692F2E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https://osvitoria.media/opinions/bez-no-shpy-i-nebezpechnyh-fleshmobiv-kontrolyuyemo-bezpeku-ditej-onlajn/</w:t>
        </w:r>
      </w:hyperlink>
    </w:p>
    <w:p w:rsidR="00692F2E" w:rsidRDefault="00692F2E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Думають, що безсмертні. Що не так із підлітками , схильними до смертельних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челенджів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692F2E" w:rsidRDefault="00445C66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4" w:history="1">
        <w:r w:rsidR="00692F2E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https://osvitoria.media/opinions/dumayut-shho-bezsmertni-shho-ne-tak-iz-pidlitkamy-yaki-shylni-do-smertelnyh-chelendzhiv/</w:t>
        </w:r>
      </w:hyperlink>
    </w:p>
    <w:p w:rsidR="00692F2E" w:rsidRDefault="00692F2E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Підлітки: інструкція зі спілкування для батьків</w:t>
      </w:r>
    </w:p>
    <w:p w:rsidR="00692F2E" w:rsidRDefault="00692F2E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5" w:history="1">
        <w:r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https://osvitoria.media/opinions/pidlitky-instruktsiya-zi-spilkuvannya-dlya-batkiv/</w:t>
        </w:r>
      </w:hyperlink>
    </w:p>
    <w:p w:rsidR="00692F2E" w:rsidRDefault="00692F2E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Батьки і школа – не вороги</w:t>
      </w:r>
    </w:p>
    <w:p w:rsidR="00692F2E" w:rsidRDefault="00445C66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6" w:history="1">
        <w:r w:rsidR="00692F2E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https://osvitoria.media/opinions/batky-i-shkola-ne-vorogy-pravyla-dlya-myrnoyi-spivpratsi/</w:t>
        </w:r>
      </w:hyperlink>
    </w:p>
    <w:p w:rsidR="00692F2E" w:rsidRDefault="00692F2E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учителю реагувати на скарги батьків щодо онлайн- навчання </w:t>
      </w:r>
    </w:p>
    <w:p w:rsidR="00692F2E" w:rsidRDefault="00445C66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7" w:history="1">
        <w:r w:rsidR="00692F2E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https://osvitoria.media/opinions/yak-uchytelyu-reaguvaty-na-skargy-batkiv-shhodo-onlajn-navchannya/</w:t>
        </w:r>
      </w:hyperlink>
    </w:p>
    <w:p w:rsidR="00692F2E" w:rsidRDefault="00692F2E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Якими  будуть бабусі майбутнього </w:t>
      </w:r>
    </w:p>
    <w:p w:rsidR="00692F2E" w:rsidRDefault="00445C66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8" w:history="1">
        <w:r w:rsidR="00692F2E" w:rsidRPr="00471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https://osvitoria.media/opinions/yakymy-budut-babusi-mabutnogo/</w:t>
        </w:r>
      </w:hyperlink>
    </w:p>
    <w:p w:rsidR="00692F2E" w:rsidRPr="003B293D" w:rsidRDefault="00692F2E" w:rsidP="008E58A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2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100 СКЛАДНИХ СИТУАЦІЙ НА УРОКАХ ТА ПОЗА УРОКАМИ:</w:t>
      </w:r>
    </w:p>
    <w:p w:rsidR="00692F2E" w:rsidRPr="003B293D" w:rsidRDefault="00692F2E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</w:t>
      </w:r>
      <w:proofErr w:type="spellEnd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для </w:t>
      </w:r>
      <w:proofErr w:type="spellStart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майбут</w:t>
      </w:r>
      <w:proofErr w:type="spellEnd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вчителів. – 6-е вид. – Вінниця: ТОВ «</w:t>
      </w:r>
      <w:proofErr w:type="spellStart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Нілан</w:t>
      </w:r>
      <w:proofErr w:type="spellEnd"/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-ЛТД», 2015. – 80 с. </w:t>
      </w:r>
      <w:r w:rsidRPr="003B293D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3B2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978-617-7212-70-5 </w:t>
      </w:r>
    </w:p>
    <w:p w:rsidR="00692F2E" w:rsidRPr="00B061B5" w:rsidRDefault="00692F2E" w:rsidP="008E58A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061B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Пропонований посібник є своєрідним задачником з практичної педагогіки.  Він містить реальні педагогічні ситуації з варіантами рішень, пропонуючи їх оцінити, доповнити й віднайти оптимальні. </w:t>
      </w:r>
    </w:p>
    <w:p w:rsidR="00692F2E" w:rsidRPr="00B53D77" w:rsidRDefault="00692F2E" w:rsidP="008E5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DCF">
        <w:rPr>
          <w:rFonts w:ascii="Times New Roman" w:hAnsi="Times New Roman" w:cs="Times New Roman"/>
          <w:b/>
          <w:sz w:val="28"/>
          <w:szCs w:val="28"/>
          <w:lang w:val="uk-UA"/>
        </w:rPr>
        <w:t>9 типів батьків, які можуть зіпсувати настрій вчителю</w:t>
      </w:r>
    </w:p>
    <w:p w:rsidR="00692F2E" w:rsidRDefault="00445C66" w:rsidP="008E5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9" w:history="1"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naurok</w:t>
        </w:r>
        <w:proofErr w:type="spellEnd"/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/9-</w:t>
        </w:r>
        <w:proofErr w:type="spellStart"/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tipiv</w:t>
        </w:r>
        <w:proofErr w:type="spellEnd"/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batkiv</w:t>
        </w:r>
        <w:proofErr w:type="spellEnd"/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yaki</w:t>
        </w:r>
        <w:proofErr w:type="spellEnd"/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mozhut</w:t>
        </w:r>
        <w:proofErr w:type="spellEnd"/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zipsuvati</w:t>
        </w:r>
        <w:proofErr w:type="spellEnd"/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nastriy</w:t>
        </w:r>
        <w:proofErr w:type="spellEnd"/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692F2E" w:rsidRPr="00B53D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vchitelyu</w:t>
        </w:r>
        <w:proofErr w:type="spellEnd"/>
      </w:hyperlink>
    </w:p>
    <w:p w:rsidR="00692F2E" w:rsidRPr="002C7DCF" w:rsidRDefault="00692F2E" w:rsidP="008E5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DCF">
        <w:rPr>
          <w:rFonts w:ascii="Times New Roman" w:hAnsi="Times New Roman" w:cs="Times New Roman"/>
          <w:b/>
          <w:sz w:val="28"/>
          <w:szCs w:val="28"/>
          <w:lang w:val="uk-UA"/>
        </w:rPr>
        <w:t>10 типів батьків, яких вчителі таємно ненавидять</w:t>
      </w:r>
    </w:p>
    <w:p w:rsidR="00692F2E" w:rsidRDefault="00445C66" w:rsidP="008E58A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692F2E" w:rsidRPr="00D146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https://osvitoria.media/experience/10-vydiv-batkiv-yakyh-vchyteli-tayemno-nenavydyat/</w:t>
        </w:r>
      </w:hyperlink>
    </w:p>
    <w:p w:rsidR="00692F2E" w:rsidRDefault="00692F2E" w:rsidP="008E58A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Три види батьківської поведінки, яка шкодить дітям. Зарубіжний досвід</w:t>
      </w:r>
    </w:p>
    <w:p w:rsidR="00692F2E" w:rsidRPr="00692F2E" w:rsidRDefault="00445C66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92F2E" w:rsidRPr="00C714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https://osvitoria.media/opinions/3-vydy-batkivskoyi-povedinky-yaka-shkodyt-dityam/</w:t>
        </w:r>
      </w:hyperlink>
    </w:p>
    <w:p w:rsidR="00692F2E" w:rsidRPr="00345718" w:rsidRDefault="00692F2E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Нікнейми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школі: як називати учнів, щоб не образити?</w:t>
      </w:r>
    </w:p>
    <w:p w:rsidR="00A75A0B" w:rsidRDefault="00445C66" w:rsidP="00692F2E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50525C" w:rsidRPr="00375D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https://osvitoria.media/experience/chy-mozhna-vchytelyu-zvaty-uchnya-niknejmom/</w:t>
        </w:r>
      </w:hyperlink>
    </w:p>
    <w:p w:rsidR="008E58A2" w:rsidRDefault="008E58A2" w:rsidP="00692F2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</w:p>
    <w:p w:rsidR="008E58A2" w:rsidRDefault="008E58A2" w:rsidP="00692F2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</w:p>
    <w:p w:rsidR="008E58A2" w:rsidRDefault="008E58A2" w:rsidP="00692F2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</w:p>
    <w:p w:rsidR="008E58A2" w:rsidRDefault="008E58A2" w:rsidP="00692F2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</w:p>
    <w:p w:rsidR="008E58A2" w:rsidRDefault="008E58A2" w:rsidP="00692F2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</w:p>
    <w:p w:rsidR="008E58A2" w:rsidRDefault="008E58A2" w:rsidP="00692F2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</w:p>
    <w:p w:rsidR="008E58A2" w:rsidRDefault="008E58A2" w:rsidP="00692F2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</w:p>
    <w:p w:rsidR="008E58A2" w:rsidRDefault="008E58A2" w:rsidP="00692F2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</w:p>
    <w:p w:rsidR="008E58A2" w:rsidRPr="008A02F6" w:rsidRDefault="008E58A2" w:rsidP="00692F2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bookmarkStart w:id="0" w:name="_GoBack"/>
      <w:bookmarkEnd w:id="0"/>
    </w:p>
    <w:p w:rsidR="00DC07EB" w:rsidRDefault="00DC07EB" w:rsidP="00DC07E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Безпечний інтернет. Матеріали для роботи з батьками.</w:t>
      </w:r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1.Сексуальне насильство над дітьми в інтернеті: що мають знати батьки, щоб їх захистити.</w:t>
      </w:r>
    </w:p>
    <w:p w:rsidR="00DC07EB" w:rsidRDefault="00445C66" w:rsidP="008E58A2">
      <w:pPr>
        <w:spacing w:after="0" w:line="240" w:lineRule="auto"/>
        <w:rPr>
          <w:lang w:val="uk-UA"/>
        </w:rPr>
      </w:pPr>
      <w:hyperlink r:id="rId23" w:history="1">
        <w:r w:rsidR="00DC07EB">
          <w:rPr>
            <w:rStyle w:val="a3"/>
            <w:lang w:val="uk-UA"/>
          </w:rPr>
          <w:t>https://news.obozrevatel.com/ukr/society/seksualne-nasilstvo-nad-ditmi-v-interneti-scho-mayut-znati-batki-dlya-ih-zahistu.htm</w:t>
        </w:r>
      </w:hyperlink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2.Правила щодо безпеки дітей</w:t>
      </w:r>
    </w:p>
    <w:p w:rsidR="00DC07EB" w:rsidRDefault="00445C66" w:rsidP="008E58A2">
      <w:pPr>
        <w:spacing w:after="0" w:line="240" w:lineRule="auto"/>
        <w:rPr>
          <w:lang w:val="uk-UA"/>
        </w:rPr>
      </w:pPr>
      <w:hyperlink r:id="rId24" w:history="1">
        <w:r w:rsidR="00DC07EB">
          <w:rPr>
            <w:rStyle w:val="a3"/>
            <w:lang w:val="uk-UA"/>
          </w:rPr>
          <w:t>https://support.google.com/youtube/answer/2801999?hl=uk&amp;fbclid=IwAR32OxwxPUHYwZtTtFhTT-gsXqSCTWDapcurneMqb_-miAM59Nnb8LqXqyg</w:t>
        </w:r>
      </w:hyperlink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3.Дитинство під час війни.</w:t>
      </w:r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навички ми маємо дати дітям для їхньої безпеки.</w:t>
      </w:r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правила поведінки в інформаційному просторі під час війни.</w:t>
      </w:r>
    </w:p>
    <w:p w:rsidR="00DC07EB" w:rsidRDefault="00445C66" w:rsidP="008E58A2">
      <w:pPr>
        <w:spacing w:after="0" w:line="240" w:lineRule="auto"/>
        <w:rPr>
          <w:lang w:val="uk-UA"/>
        </w:rPr>
      </w:pPr>
      <w:hyperlink r:id="rId25" w:history="1">
        <w:r w:rsidR="00DC07EB">
          <w:rPr>
            <w:rStyle w:val="a3"/>
            <w:lang w:val="uk-UA"/>
          </w:rPr>
          <w:t>https://www.facebook.com/stopsextingua/</w:t>
        </w:r>
      </w:hyperlink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і гроші в Інтернеті: про що варто знати дорослим</w:t>
      </w:r>
    </w:p>
    <w:p w:rsidR="00DC07EB" w:rsidRDefault="00445C66" w:rsidP="008E58A2">
      <w:pPr>
        <w:spacing w:after="0" w:line="240" w:lineRule="auto"/>
        <w:rPr>
          <w:lang w:val="uk-UA"/>
        </w:rPr>
      </w:pPr>
      <w:hyperlink r:id="rId26" w:history="1">
        <w:r w:rsidR="00DC07EB">
          <w:rPr>
            <w:rStyle w:val="a3"/>
            <w:lang w:val="uk-UA"/>
          </w:rPr>
          <w:t>https://www.youtube.com/watch?v=z9_eK84W8uA&amp;t=3s</w:t>
        </w:r>
      </w:hyperlink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безпечниЙ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інтернет: ЯК ЗАХИСТИТИ ДІТЕЙ ВІД КІБЕРБУЛІНГУ</w:t>
      </w:r>
    </w:p>
    <w:p w:rsidR="00DC07EB" w:rsidRDefault="00445C66" w:rsidP="008E58A2">
      <w:pPr>
        <w:spacing w:after="0" w:line="240" w:lineRule="auto"/>
        <w:rPr>
          <w:lang w:val="uk-UA"/>
        </w:rPr>
      </w:pPr>
      <w:hyperlink r:id="rId27" w:history="1">
        <w:r w:rsidR="00DC07EB">
          <w:rPr>
            <w:rStyle w:val="a3"/>
            <w:lang w:val="uk-UA"/>
          </w:rPr>
          <w:t>https://www.youtube.com/watch?v=z9_eK84W8uA&amp;t=3s</w:t>
        </w:r>
      </w:hyperlink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5.Діти та батьки в інтернеті.</w:t>
      </w:r>
    </w:p>
    <w:p w:rsidR="00DC07EB" w:rsidRPr="00DC07EB" w:rsidRDefault="00445C66" w:rsidP="008E58A2">
      <w:pPr>
        <w:spacing w:after="0" w:line="240" w:lineRule="auto"/>
        <w:rPr>
          <w:rStyle w:val="a3"/>
          <w:lang w:val="uk-UA"/>
        </w:rPr>
      </w:pPr>
      <w:hyperlink r:id="rId28" w:history="1">
        <w:r w:rsidR="00DC07EB">
          <w:rPr>
            <w:rStyle w:val="a3"/>
            <w:lang w:val="uk-UA"/>
          </w:rPr>
          <w:t>https://www.facebook.com/stopsextingua/</w:t>
        </w:r>
      </w:hyperlink>
    </w:p>
    <w:p w:rsidR="00DC07EB" w:rsidRDefault="00DC07EB" w:rsidP="008E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соціальної політики України розробило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рекомендаціїщодо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та реагування на випадки жорстокого поводження з дітьми в умовах воєнного стану.</w:t>
      </w:r>
    </w:p>
    <w:p w:rsidR="00DC07EB" w:rsidRDefault="00445C66" w:rsidP="008E58A2">
      <w:pPr>
        <w:spacing w:after="0" w:line="240" w:lineRule="auto"/>
        <w:rPr>
          <w:lang w:val="uk-UA"/>
        </w:rPr>
      </w:pPr>
      <w:hyperlink r:id="rId29" w:history="1">
        <w:r w:rsidR="00DC07EB">
          <w:rPr>
            <w:rStyle w:val="a3"/>
            <w:lang w:val="uk-UA"/>
          </w:rPr>
          <w:t>https://www.zippo.net.ua/data/files/2022/rekomendacii_20220406.pdf</w:t>
        </w:r>
      </w:hyperlink>
    </w:p>
    <w:p w:rsidR="00DC07EB" w:rsidRDefault="00DC07EB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F222E0" w:rsidRDefault="00F222E0" w:rsidP="008E58A2">
      <w:pPr>
        <w:spacing w:after="0" w:line="240" w:lineRule="auto"/>
        <w:rPr>
          <w:lang w:val="uk-UA"/>
        </w:rPr>
      </w:pPr>
    </w:p>
    <w:p w:rsidR="00F222E0" w:rsidRDefault="00F222E0" w:rsidP="008E58A2">
      <w:pPr>
        <w:spacing w:after="0" w:line="240" w:lineRule="auto"/>
        <w:rPr>
          <w:lang w:val="uk-UA"/>
        </w:rPr>
      </w:pPr>
    </w:p>
    <w:p w:rsidR="00F222E0" w:rsidRDefault="00F222E0" w:rsidP="008E58A2">
      <w:pPr>
        <w:spacing w:after="0" w:line="240" w:lineRule="auto"/>
        <w:rPr>
          <w:lang w:val="uk-UA"/>
        </w:rPr>
      </w:pPr>
    </w:p>
    <w:p w:rsidR="00570753" w:rsidRDefault="00570753" w:rsidP="008E58A2">
      <w:pPr>
        <w:spacing w:after="0" w:line="240" w:lineRule="auto"/>
        <w:rPr>
          <w:lang w:val="uk-UA"/>
        </w:rPr>
      </w:pPr>
    </w:p>
    <w:p w:rsidR="00F62D29" w:rsidRPr="00692F2E" w:rsidRDefault="00F62D29" w:rsidP="008E58A2">
      <w:pPr>
        <w:spacing w:after="0" w:line="240" w:lineRule="auto"/>
        <w:jc w:val="both"/>
        <w:rPr>
          <w:lang w:val="uk-UA"/>
        </w:rPr>
      </w:pPr>
    </w:p>
    <w:sectPr w:rsidR="00F62D29" w:rsidRPr="0069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66" w:rsidRDefault="00445C66" w:rsidP="00A75A0B">
      <w:pPr>
        <w:spacing w:after="0" w:line="240" w:lineRule="auto"/>
      </w:pPr>
      <w:r>
        <w:separator/>
      </w:r>
    </w:p>
  </w:endnote>
  <w:endnote w:type="continuationSeparator" w:id="0">
    <w:p w:rsidR="00445C66" w:rsidRDefault="00445C66" w:rsidP="00A7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66" w:rsidRDefault="00445C66" w:rsidP="00A75A0B">
      <w:pPr>
        <w:spacing w:after="0" w:line="240" w:lineRule="auto"/>
      </w:pPr>
      <w:r>
        <w:separator/>
      </w:r>
    </w:p>
  </w:footnote>
  <w:footnote w:type="continuationSeparator" w:id="0">
    <w:p w:rsidR="00445C66" w:rsidRDefault="00445C66" w:rsidP="00A75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2E"/>
    <w:rsid w:val="000A494F"/>
    <w:rsid w:val="002735F8"/>
    <w:rsid w:val="00445C66"/>
    <w:rsid w:val="0050525C"/>
    <w:rsid w:val="00570753"/>
    <w:rsid w:val="00692F2E"/>
    <w:rsid w:val="006E06A3"/>
    <w:rsid w:val="007B0D61"/>
    <w:rsid w:val="00831889"/>
    <w:rsid w:val="008A02F6"/>
    <w:rsid w:val="008E58A2"/>
    <w:rsid w:val="00955394"/>
    <w:rsid w:val="00A75A0B"/>
    <w:rsid w:val="00DC07EB"/>
    <w:rsid w:val="00EF32D4"/>
    <w:rsid w:val="00F222E0"/>
    <w:rsid w:val="00F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EDE5"/>
  <w15:chartTrackingRefBased/>
  <w15:docId w15:val="{AD32A3D3-3D26-4996-84D5-04630FB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F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525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7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A0B"/>
  </w:style>
  <w:style w:type="paragraph" w:styleId="a7">
    <w:name w:val="footer"/>
    <w:basedOn w:val="a"/>
    <w:link w:val="a8"/>
    <w:uiPriority w:val="99"/>
    <w:unhideWhenUsed/>
    <w:rsid w:val="00A7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4niki.com/81773/pedagogika/poglyadi_suhomlinskogo_problemi_simeynogo_vihovannya" TargetMode="External"/><Relationship Id="rId13" Type="http://schemas.openxmlformats.org/officeDocument/2006/relationships/hyperlink" Target="https://osvitoria.media/opinions/bez-no-shpy-i-nebezpechnyh-fleshmobiv-kontrolyuyemo-bezpeku-ditej-onlajn/" TargetMode="External"/><Relationship Id="rId18" Type="http://schemas.openxmlformats.org/officeDocument/2006/relationships/hyperlink" Target="https://osvitoria.media/opinions/yakymy-budut-babusi-mabutnogo/" TargetMode="External"/><Relationship Id="rId26" Type="http://schemas.openxmlformats.org/officeDocument/2006/relationships/hyperlink" Target="https://www.youtube.com/watch?v=z9_eK84W8uA&amp;t=3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oria.media/opinions/3-vydy-batkivskoyi-povedinky-yaka-shkodyt-dityam/" TargetMode="External"/><Relationship Id="rId7" Type="http://schemas.openxmlformats.org/officeDocument/2006/relationships/hyperlink" Target="http://ppsh.udpu.edu.ua/article/view/178469" TargetMode="External"/><Relationship Id="rId12" Type="http://schemas.openxmlformats.org/officeDocument/2006/relationships/hyperlink" Target="https://pravo.minjust.gov.ua/ua" TargetMode="External"/><Relationship Id="rId17" Type="http://schemas.openxmlformats.org/officeDocument/2006/relationships/hyperlink" Target="https://osvitoria.media/opinions/yak-uchytelyu-reaguvaty-na-skargy-batkiv-shhodo-onlajn-navchannya/" TargetMode="External"/><Relationship Id="rId25" Type="http://schemas.openxmlformats.org/officeDocument/2006/relationships/hyperlink" Target="https://www.facebook.com/stopsexting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oria.media/opinions/batky-i-shkola-ne-vorogy-pravyla-dlya-myrnoyi-spivpratsi/" TargetMode="External"/><Relationship Id="rId20" Type="http://schemas.openxmlformats.org/officeDocument/2006/relationships/hyperlink" Target="https://osvitoria.media/experience/10-vydiv-batkiv-yakyh-vchyteli-tayemno-nenavydyat/" TargetMode="External"/><Relationship Id="rId29" Type="http://schemas.openxmlformats.org/officeDocument/2006/relationships/hyperlink" Target="https://www.zippo.net.ua/data/files/2022/rekomendacii_20220406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seosvita.ua/library/problemi-simejnogo-vihovanna-u-spadsini-asmakarenka-34466.htm" TargetMode="External"/><Relationship Id="rId24" Type="http://schemas.openxmlformats.org/officeDocument/2006/relationships/hyperlink" Target="https://support.google.com/youtube/answer/2801999?hl=uk&amp;fbclid=IwAR32OxwxPUHYwZtTtFhTT-gsXqSCTWDapcurneMqb_-miAM59Nnb8LqXqy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svitoria.media/opinions/pidlitky-instruktsiya-zi-spilkuvannya-dlya-batkiv/" TargetMode="External"/><Relationship Id="rId23" Type="http://schemas.openxmlformats.org/officeDocument/2006/relationships/hyperlink" Target="https://news.obozrevatel.com/ukr/society/seksualne-nasilstvo-nad-ditmi-v-interneti-scho-mayut-znati-batki-dlya-ih-zahistu.htm" TargetMode="External"/><Relationship Id="rId28" Type="http://schemas.openxmlformats.org/officeDocument/2006/relationships/hyperlink" Target="https://www.facebook.com/stopsextingua/" TargetMode="External"/><Relationship Id="rId10" Type="http://schemas.openxmlformats.org/officeDocument/2006/relationships/hyperlink" Target="http://dspace.pnpu.edu.ua/bitstream/123456789/2242/1/Racul.pdf" TargetMode="External"/><Relationship Id="rId19" Type="http://schemas.openxmlformats.org/officeDocument/2006/relationships/hyperlink" Target="https://naurok.com.ua/post/9-tipiv-batkiv-yaki-mozhut-zipsuvati-nastriy-vchitely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1_KAND_2010/Pedagogica/6_57456.doc.htm" TargetMode="External"/><Relationship Id="rId14" Type="http://schemas.openxmlformats.org/officeDocument/2006/relationships/hyperlink" Target="https://osvitoria.media/opinions/dumayut-shho-bezsmertni-shho-ne-tak-iz-pidlitkamy-yaki-shylni-do-smertelnyh-chelendzhiv/" TargetMode="External"/><Relationship Id="rId22" Type="http://schemas.openxmlformats.org/officeDocument/2006/relationships/hyperlink" Target="https://osvitoria.media/experience/chy-mozhna-vchytelyu-zvaty-uchnya-niknejmom/" TargetMode="External"/><Relationship Id="rId27" Type="http://schemas.openxmlformats.org/officeDocument/2006/relationships/hyperlink" Target="https://www.youtube.com/watch?v=z9_eK84W8uA&amp;t=3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3085-690A-4E25-976C-FBCFD54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2023-03-03T09:30:00Z</dcterms:created>
  <dcterms:modified xsi:type="dcterms:W3CDTF">2023-03-09T10:56:00Z</dcterms:modified>
</cp:coreProperties>
</file>